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27CCD" w14:textId="77777777" w:rsidR="00E93EF6" w:rsidRDefault="00E93EF6" w:rsidP="002473AF">
      <w:pPr>
        <w:autoSpaceDE w:val="0"/>
        <w:autoSpaceDN w:val="0"/>
        <w:adjustRightInd w:val="0"/>
        <w:jc w:val="center"/>
        <w:rPr>
          <w:rFonts w:ascii="David" w:hAnsi="David" w:cs="David"/>
          <w:b/>
          <w:bCs/>
          <w:u w:val="single"/>
        </w:rPr>
      </w:pPr>
    </w:p>
    <w:p w14:paraId="676C8945" w14:textId="48202A45" w:rsidR="002473AF" w:rsidRPr="00E93EF6" w:rsidRDefault="00E93EF6" w:rsidP="002473AF">
      <w:pPr>
        <w:autoSpaceDE w:val="0"/>
        <w:autoSpaceDN w:val="0"/>
        <w:adjustRightInd w:val="0"/>
        <w:jc w:val="center"/>
        <w:rPr>
          <w:rFonts w:ascii="David" w:hAnsi="David" w:cs="David"/>
          <w:b/>
          <w:bCs/>
          <w:color w:val="000000" w:themeColor="text1"/>
          <w:u w:val="single"/>
        </w:rPr>
      </w:pPr>
      <w:r w:rsidRPr="00E93EF6">
        <w:rPr>
          <w:rFonts w:ascii="David" w:hAnsi="David" w:cs="David"/>
          <w:b/>
          <w:bCs/>
          <w:u w:val="single"/>
          <w:rtl/>
        </w:rPr>
        <w:t xml:space="preserve">תיאור תפקיד </w:t>
      </w:r>
      <w:r w:rsidRPr="00E93EF6">
        <w:rPr>
          <w:rFonts w:ascii="David" w:hAnsi="David" w:cs="David"/>
          <w:b/>
          <w:bCs/>
          <w:color w:val="000000" w:themeColor="text1"/>
          <w:u w:val="single"/>
          <w:rtl/>
        </w:rPr>
        <w:t xml:space="preserve">- </w:t>
      </w:r>
      <w:r w:rsidR="00927098" w:rsidRPr="00E93EF6">
        <w:rPr>
          <w:rFonts w:ascii="David" w:hAnsi="David" w:cs="David"/>
          <w:b/>
          <w:bCs/>
          <w:color w:val="000000" w:themeColor="text1"/>
          <w:u w:val="single"/>
          <w:rtl/>
        </w:rPr>
        <w:t>מנהל</w:t>
      </w:r>
      <w:r w:rsidR="00CE7815" w:rsidRPr="00E93EF6">
        <w:rPr>
          <w:rFonts w:ascii="David" w:hAnsi="David" w:cs="David"/>
          <w:b/>
          <w:bCs/>
          <w:color w:val="000000" w:themeColor="text1"/>
          <w:u w:val="single"/>
          <w:rtl/>
        </w:rPr>
        <w:t>/ת</w:t>
      </w:r>
      <w:r w:rsidR="00927098" w:rsidRPr="00E93EF6">
        <w:rPr>
          <w:rFonts w:ascii="David" w:hAnsi="David" w:cs="David"/>
          <w:b/>
          <w:bCs/>
          <w:color w:val="000000" w:themeColor="text1"/>
          <w:u w:val="single"/>
          <w:rtl/>
        </w:rPr>
        <w:t xml:space="preserve"> פרויקטים</w:t>
      </w:r>
    </w:p>
    <w:p w14:paraId="49DB1407" w14:textId="77777777" w:rsidR="002473AF" w:rsidRPr="00E93EF6" w:rsidRDefault="002473AF" w:rsidP="002473AF">
      <w:pPr>
        <w:autoSpaceDE w:val="0"/>
        <w:autoSpaceDN w:val="0"/>
        <w:adjustRightInd w:val="0"/>
        <w:rPr>
          <w:rFonts w:ascii="David" w:hAnsi="David" w:cs="David"/>
          <w:b/>
          <w:bCs/>
          <w:color w:val="000000" w:themeColor="text1"/>
          <w:rtl/>
        </w:rPr>
      </w:pPr>
    </w:p>
    <w:p w14:paraId="749C22F6" w14:textId="77777777" w:rsidR="002473AF" w:rsidRPr="00E93EF6" w:rsidRDefault="002473AF" w:rsidP="002473AF">
      <w:pPr>
        <w:autoSpaceDE w:val="0"/>
        <w:autoSpaceDN w:val="0"/>
        <w:adjustRightInd w:val="0"/>
        <w:rPr>
          <w:rFonts w:ascii="David" w:hAnsi="David" w:cs="David"/>
          <w:b/>
          <w:bCs/>
          <w:color w:val="000000" w:themeColor="text1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5E1322" w:rsidRPr="00E93EF6" w14:paraId="34337711" w14:textId="77777777" w:rsidTr="00597208">
        <w:tc>
          <w:tcPr>
            <w:tcW w:w="5098" w:type="dxa"/>
          </w:tcPr>
          <w:p w14:paraId="24F63014" w14:textId="685D9679" w:rsidR="002473AF" w:rsidRPr="00E93EF6" w:rsidRDefault="002473AF" w:rsidP="002473AF">
            <w:pPr>
              <w:autoSpaceDE w:val="0"/>
              <w:autoSpaceDN w:val="0"/>
              <w:adjustRightInd w:val="0"/>
              <w:rPr>
                <w:rFonts w:ascii="David" w:hAnsi="David" w:cs="David"/>
                <w:color w:val="000000" w:themeColor="text1"/>
                <w:rtl/>
              </w:rPr>
            </w:pPr>
            <w:r w:rsidRPr="00E93EF6">
              <w:rPr>
                <w:rFonts w:ascii="David" w:hAnsi="David" w:cs="David"/>
                <w:b/>
                <w:bCs/>
                <w:color w:val="000000" w:themeColor="text1"/>
                <w:rtl/>
              </w:rPr>
              <w:t xml:space="preserve">תאריך: </w:t>
            </w:r>
            <w:r w:rsidR="00E93EF6" w:rsidRPr="00E93EF6">
              <w:rPr>
                <w:rFonts w:ascii="David" w:hAnsi="David" w:cs="David"/>
                <w:color w:val="000000" w:themeColor="text1"/>
                <w:rtl/>
              </w:rPr>
              <w:t>פברואר</w:t>
            </w:r>
            <w:r w:rsidR="00F66B3E" w:rsidRPr="00E93EF6">
              <w:rPr>
                <w:rFonts w:ascii="David" w:hAnsi="David" w:cs="David"/>
                <w:color w:val="000000" w:themeColor="text1"/>
                <w:rtl/>
              </w:rPr>
              <w:t xml:space="preserve"> 20</w:t>
            </w:r>
            <w:r w:rsidR="00E93EF6" w:rsidRPr="00E93EF6">
              <w:rPr>
                <w:rFonts w:ascii="David" w:hAnsi="David" w:cs="David"/>
                <w:color w:val="000000" w:themeColor="text1"/>
                <w:rtl/>
              </w:rPr>
              <w:t>23</w:t>
            </w:r>
          </w:p>
        </w:tc>
        <w:tc>
          <w:tcPr>
            <w:tcW w:w="5098" w:type="dxa"/>
          </w:tcPr>
          <w:p w14:paraId="139F3AB9" w14:textId="7E59FD44" w:rsidR="002473AF" w:rsidRPr="00E93EF6" w:rsidRDefault="002473AF" w:rsidP="002473AF">
            <w:pPr>
              <w:autoSpaceDE w:val="0"/>
              <w:autoSpaceDN w:val="0"/>
              <w:adjustRightInd w:val="0"/>
              <w:rPr>
                <w:rFonts w:ascii="David" w:hAnsi="David" w:cs="David"/>
                <w:color w:val="000000" w:themeColor="text1"/>
                <w:rtl/>
              </w:rPr>
            </w:pPr>
            <w:r w:rsidRPr="00E93EF6">
              <w:rPr>
                <w:rFonts w:ascii="David" w:hAnsi="David" w:cs="David"/>
                <w:b/>
                <w:bCs/>
                <w:color w:val="000000" w:themeColor="text1"/>
                <w:rtl/>
              </w:rPr>
              <w:t>אתר</w:t>
            </w:r>
            <w:r w:rsidRPr="00E93EF6">
              <w:rPr>
                <w:rFonts w:ascii="David" w:hAnsi="David" w:cs="David"/>
                <w:b/>
                <w:bCs/>
                <w:color w:val="000000" w:themeColor="text1"/>
              </w:rPr>
              <w:t xml:space="preserve"> </w:t>
            </w:r>
            <w:r w:rsidRPr="00E93EF6">
              <w:rPr>
                <w:rFonts w:ascii="David" w:hAnsi="David" w:cs="David"/>
                <w:b/>
                <w:bCs/>
                <w:color w:val="000000" w:themeColor="text1"/>
                <w:rtl/>
              </w:rPr>
              <w:t>ומחלקה</w:t>
            </w:r>
            <w:r w:rsidRPr="00E93EF6">
              <w:rPr>
                <w:rFonts w:ascii="David" w:hAnsi="David" w:cs="David"/>
                <w:b/>
                <w:bCs/>
                <w:color w:val="000000" w:themeColor="text1"/>
              </w:rPr>
              <w:t xml:space="preserve">: </w:t>
            </w:r>
            <w:r w:rsidR="00F66B3E" w:rsidRPr="00E93EF6">
              <w:rPr>
                <w:rFonts w:ascii="David" w:hAnsi="David" w:cs="David"/>
                <w:color w:val="000000" w:themeColor="text1"/>
                <w:rtl/>
              </w:rPr>
              <w:t xml:space="preserve"> </w:t>
            </w:r>
          </w:p>
          <w:p w14:paraId="5E9C7B4F" w14:textId="105A1B62" w:rsidR="002473AF" w:rsidRPr="00E93EF6" w:rsidRDefault="00F66B3E" w:rsidP="00D34D37">
            <w:pPr>
              <w:autoSpaceDE w:val="0"/>
              <w:autoSpaceDN w:val="0"/>
              <w:adjustRightInd w:val="0"/>
              <w:rPr>
                <w:rFonts w:ascii="David" w:hAnsi="David" w:cs="David"/>
                <w:color w:val="000000" w:themeColor="text1"/>
                <w:rtl/>
              </w:rPr>
            </w:pPr>
            <w:r w:rsidRPr="00E93EF6">
              <w:rPr>
                <w:rFonts w:ascii="David" w:hAnsi="David" w:cs="David"/>
                <w:color w:val="000000" w:themeColor="text1"/>
                <w:rtl/>
              </w:rPr>
              <w:t>מחלקת</w:t>
            </w:r>
            <w:r w:rsidR="00E93EF6">
              <w:rPr>
                <w:rFonts w:ascii="David" w:hAnsi="David" w:cs="David" w:hint="cs"/>
                <w:color w:val="000000" w:themeColor="text1"/>
                <w:rtl/>
              </w:rPr>
              <w:t xml:space="preserve"> הנדסת פתרונות</w:t>
            </w:r>
            <w:r w:rsidRPr="00E93EF6">
              <w:rPr>
                <w:rFonts w:ascii="David" w:hAnsi="David" w:cs="David"/>
                <w:color w:val="000000" w:themeColor="text1"/>
                <w:rtl/>
              </w:rPr>
              <w:t xml:space="preserve"> </w:t>
            </w:r>
            <w:r w:rsidR="00E93EF6">
              <w:rPr>
                <w:rFonts w:ascii="David" w:hAnsi="David" w:cs="David" w:hint="cs"/>
                <w:color w:val="000000" w:themeColor="text1"/>
                <w:rtl/>
              </w:rPr>
              <w:t>ו</w:t>
            </w:r>
            <w:r w:rsidRPr="00E93EF6">
              <w:rPr>
                <w:rFonts w:ascii="David" w:hAnsi="David" w:cs="David"/>
                <w:color w:val="000000" w:themeColor="text1"/>
                <w:rtl/>
              </w:rPr>
              <w:t>ניהול פרויקטים</w:t>
            </w:r>
            <w:r w:rsidR="00E93EF6">
              <w:rPr>
                <w:rFonts w:ascii="David" w:hAnsi="David" w:cs="David" w:hint="cs"/>
                <w:color w:val="000000" w:themeColor="text1"/>
                <w:rtl/>
              </w:rPr>
              <w:t xml:space="preserve"> / אתר עמיעד</w:t>
            </w:r>
          </w:p>
        </w:tc>
      </w:tr>
      <w:tr w:rsidR="005E1322" w:rsidRPr="00E93EF6" w14:paraId="313DFE61" w14:textId="77777777" w:rsidTr="00597208">
        <w:tc>
          <w:tcPr>
            <w:tcW w:w="5098" w:type="dxa"/>
          </w:tcPr>
          <w:p w14:paraId="7C0753E4" w14:textId="33929A1F" w:rsidR="002473AF" w:rsidRPr="00E93EF6" w:rsidRDefault="002473AF" w:rsidP="00D34D37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color w:val="000000" w:themeColor="text1"/>
                <w:rtl/>
              </w:rPr>
            </w:pPr>
            <w:r w:rsidRPr="00E93EF6">
              <w:rPr>
                <w:rFonts w:ascii="David" w:hAnsi="David" w:cs="David"/>
                <w:b/>
                <w:bCs/>
                <w:color w:val="000000" w:themeColor="text1"/>
                <w:rtl/>
              </w:rPr>
              <w:t>כפיפות</w:t>
            </w:r>
            <w:r w:rsidR="00B429F9" w:rsidRPr="00E93EF6">
              <w:rPr>
                <w:rFonts w:ascii="David" w:hAnsi="David" w:cs="David"/>
                <w:b/>
                <w:bCs/>
                <w:color w:val="000000" w:themeColor="text1"/>
                <w:rtl/>
              </w:rPr>
              <w:t xml:space="preserve"> </w:t>
            </w:r>
            <w:r w:rsidRPr="00E93EF6">
              <w:rPr>
                <w:rFonts w:ascii="David" w:hAnsi="David" w:cs="David"/>
                <w:b/>
                <w:bCs/>
                <w:color w:val="000000" w:themeColor="text1"/>
                <w:rtl/>
              </w:rPr>
              <w:t xml:space="preserve">ניהולית: </w:t>
            </w:r>
            <w:r w:rsidRPr="00E93EF6">
              <w:rPr>
                <w:rFonts w:ascii="David" w:hAnsi="David" w:cs="David"/>
                <w:color w:val="000000" w:themeColor="text1"/>
              </w:rPr>
              <w:t xml:space="preserve"> </w:t>
            </w:r>
            <w:r w:rsidR="00E93EF6" w:rsidRPr="00877845">
              <w:rPr>
                <w:rFonts w:ascii="David" w:hAnsi="David" w:cs="David"/>
                <w:rtl/>
              </w:rPr>
              <w:t xml:space="preserve">מנהל </w:t>
            </w:r>
            <w:r w:rsidR="00E93EF6">
              <w:rPr>
                <w:rFonts w:ascii="David" w:hAnsi="David" w:cs="David" w:hint="cs"/>
                <w:rtl/>
              </w:rPr>
              <w:t xml:space="preserve">מחלקת </w:t>
            </w:r>
            <w:r w:rsidR="00E93EF6">
              <w:rPr>
                <w:rFonts w:ascii="David" w:hAnsi="David" w:cs="David" w:hint="cs"/>
                <w:color w:val="000000" w:themeColor="text1"/>
                <w:rtl/>
              </w:rPr>
              <w:t>הנדסת פתרונות</w:t>
            </w:r>
            <w:r w:rsidR="00E93EF6" w:rsidRPr="00E93EF6">
              <w:rPr>
                <w:rFonts w:ascii="David" w:hAnsi="David" w:cs="David"/>
                <w:color w:val="000000" w:themeColor="text1"/>
                <w:rtl/>
              </w:rPr>
              <w:t xml:space="preserve"> </w:t>
            </w:r>
            <w:r w:rsidR="00E93EF6">
              <w:rPr>
                <w:rFonts w:ascii="David" w:hAnsi="David" w:cs="David" w:hint="cs"/>
                <w:color w:val="000000" w:themeColor="text1"/>
                <w:rtl/>
              </w:rPr>
              <w:t>ו</w:t>
            </w:r>
            <w:r w:rsidR="00E93EF6" w:rsidRPr="00E93EF6">
              <w:rPr>
                <w:rFonts w:ascii="David" w:hAnsi="David" w:cs="David"/>
                <w:color w:val="000000" w:themeColor="text1"/>
                <w:rtl/>
              </w:rPr>
              <w:t>ניהול פרויקטים</w:t>
            </w:r>
          </w:p>
        </w:tc>
        <w:tc>
          <w:tcPr>
            <w:tcW w:w="5098" w:type="dxa"/>
          </w:tcPr>
          <w:p w14:paraId="402A48F7" w14:textId="2D858D35" w:rsidR="002473AF" w:rsidRPr="00E93EF6" w:rsidRDefault="002473AF" w:rsidP="002473AF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color w:val="000000" w:themeColor="text1"/>
              </w:rPr>
            </w:pPr>
            <w:r w:rsidRPr="00E93EF6">
              <w:rPr>
                <w:rFonts w:ascii="David" w:hAnsi="David" w:cs="David"/>
                <w:b/>
                <w:bCs/>
                <w:color w:val="000000" w:themeColor="text1"/>
                <w:rtl/>
              </w:rPr>
              <w:t>מטרת</w:t>
            </w:r>
            <w:r w:rsidRPr="00E93EF6">
              <w:rPr>
                <w:rFonts w:ascii="David" w:hAnsi="David" w:cs="David"/>
                <w:b/>
                <w:bCs/>
                <w:color w:val="000000" w:themeColor="text1"/>
              </w:rPr>
              <w:t xml:space="preserve"> </w:t>
            </w:r>
            <w:r w:rsidRPr="00E93EF6">
              <w:rPr>
                <w:rFonts w:ascii="David" w:hAnsi="David" w:cs="David"/>
                <w:b/>
                <w:bCs/>
                <w:color w:val="000000" w:themeColor="text1"/>
                <w:rtl/>
              </w:rPr>
              <w:t xml:space="preserve">התפקיד: </w:t>
            </w:r>
            <w:r w:rsidR="00F66B3E" w:rsidRPr="00E93EF6">
              <w:rPr>
                <w:rFonts w:ascii="David" w:hAnsi="David" w:cs="David"/>
                <w:color w:val="000000" w:themeColor="text1"/>
                <w:rtl/>
              </w:rPr>
              <w:t xml:space="preserve">ניהול </w:t>
            </w:r>
            <w:proofErr w:type="spellStart"/>
            <w:r w:rsidR="00F66B3E" w:rsidRPr="00E93EF6">
              <w:rPr>
                <w:rFonts w:ascii="David" w:hAnsi="David" w:cs="David"/>
                <w:color w:val="000000" w:themeColor="text1"/>
                <w:rtl/>
              </w:rPr>
              <w:t>פרויקטי</w:t>
            </w:r>
            <w:proofErr w:type="spellEnd"/>
            <w:r w:rsidR="00F66B3E" w:rsidRPr="00E93EF6">
              <w:rPr>
                <w:rFonts w:ascii="David" w:hAnsi="David" w:cs="David"/>
                <w:color w:val="000000" w:themeColor="text1"/>
                <w:rtl/>
              </w:rPr>
              <w:t xml:space="preserve"> </w:t>
            </w:r>
            <w:r w:rsidR="00E93EF6">
              <w:rPr>
                <w:rFonts w:ascii="David" w:hAnsi="David" w:cs="David"/>
                <w:color w:val="000000" w:themeColor="text1"/>
              </w:rPr>
              <w:t>High Spec.</w:t>
            </w:r>
          </w:p>
        </w:tc>
      </w:tr>
      <w:tr w:rsidR="005E1322" w:rsidRPr="00E93EF6" w14:paraId="1101F6B7" w14:textId="77777777" w:rsidTr="00597208">
        <w:tc>
          <w:tcPr>
            <w:tcW w:w="10196" w:type="dxa"/>
            <w:gridSpan w:val="2"/>
          </w:tcPr>
          <w:p w14:paraId="32549021" w14:textId="6BA964C4" w:rsidR="002473AF" w:rsidRPr="00E93EF6" w:rsidRDefault="002473AF" w:rsidP="002473AF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color w:val="000000" w:themeColor="text1"/>
                <w:rtl/>
              </w:rPr>
            </w:pPr>
            <w:r w:rsidRPr="00E93EF6">
              <w:rPr>
                <w:rFonts w:ascii="David" w:hAnsi="David" w:cs="David"/>
                <w:b/>
                <w:bCs/>
                <w:color w:val="000000" w:themeColor="text1"/>
                <w:rtl/>
              </w:rPr>
              <w:t>תחומי</w:t>
            </w:r>
            <w:r w:rsidRPr="00E93EF6">
              <w:rPr>
                <w:rFonts w:ascii="David" w:hAnsi="David" w:cs="David"/>
                <w:b/>
                <w:bCs/>
                <w:color w:val="000000" w:themeColor="text1"/>
              </w:rPr>
              <w:t xml:space="preserve"> </w:t>
            </w:r>
            <w:r w:rsidRPr="00E93EF6">
              <w:rPr>
                <w:rFonts w:ascii="David" w:hAnsi="David" w:cs="David"/>
                <w:b/>
                <w:bCs/>
                <w:color w:val="000000" w:themeColor="text1"/>
                <w:rtl/>
              </w:rPr>
              <w:t>אחריו</w:t>
            </w:r>
            <w:r w:rsidR="00CB366F">
              <w:rPr>
                <w:rFonts w:ascii="David" w:hAnsi="David" w:cs="David" w:hint="cs"/>
                <w:b/>
                <w:bCs/>
                <w:color w:val="000000" w:themeColor="text1"/>
                <w:rtl/>
              </w:rPr>
              <w:t>ת וסמכות:</w:t>
            </w:r>
          </w:p>
          <w:p w14:paraId="3B9B5942" w14:textId="5FB64E24" w:rsidR="00E93EF6" w:rsidRDefault="00E93EF6" w:rsidP="00E93EF6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David" w:hAnsi="David" w:cs="David"/>
                <w:color w:val="000000" w:themeColor="text1"/>
              </w:rPr>
            </w:pPr>
            <w:r w:rsidRPr="00E93EF6">
              <w:rPr>
                <w:rFonts w:ascii="David" w:hAnsi="David" w:cs="David"/>
                <w:color w:val="000000" w:themeColor="text1"/>
                <w:rtl/>
              </w:rPr>
              <w:t xml:space="preserve">ניהול ומעקב </w:t>
            </w:r>
            <w:r>
              <w:rPr>
                <w:rFonts w:ascii="David" w:hAnsi="David" w:cs="David" w:hint="cs"/>
                <w:color w:val="000000" w:themeColor="text1"/>
                <w:rtl/>
              </w:rPr>
              <w:t>אחר</w:t>
            </w:r>
            <w:r w:rsidRPr="00E93EF6">
              <w:rPr>
                <w:rFonts w:ascii="David" w:hAnsi="David" w:cs="David"/>
                <w:color w:val="000000" w:themeColor="text1"/>
                <w:rtl/>
              </w:rPr>
              <w:t xml:space="preserve"> הזמנות לקוח מורכבות (</w:t>
            </w:r>
            <w:r w:rsidRPr="00E93EF6">
              <w:rPr>
                <w:rFonts w:ascii="David" w:hAnsi="David" w:cs="David"/>
                <w:color w:val="000000" w:themeColor="text1"/>
              </w:rPr>
              <w:t>Hi-Spec</w:t>
            </w:r>
            <w:r w:rsidRPr="00E93EF6">
              <w:rPr>
                <w:rFonts w:ascii="David" w:hAnsi="David" w:cs="David"/>
                <w:color w:val="000000" w:themeColor="text1"/>
                <w:rtl/>
              </w:rPr>
              <w:t>) משלב המכירה ועד הגעתם ללקוח.</w:t>
            </w:r>
          </w:p>
          <w:p w14:paraId="69660A5C" w14:textId="3F535234" w:rsidR="00E93EF6" w:rsidRDefault="00E93EF6" w:rsidP="00E93EF6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David" w:hAnsi="David" w:cs="David"/>
                <w:color w:val="000000" w:themeColor="text1"/>
              </w:rPr>
            </w:pPr>
            <w:r w:rsidRPr="00E93EF6">
              <w:rPr>
                <w:rFonts w:ascii="David" w:hAnsi="David" w:cs="David"/>
                <w:color w:val="000000" w:themeColor="text1"/>
                <w:rtl/>
              </w:rPr>
              <w:t xml:space="preserve">אחריות על עמידה </w:t>
            </w:r>
            <w:proofErr w:type="spellStart"/>
            <w:r w:rsidRPr="00E93EF6">
              <w:rPr>
                <w:rFonts w:ascii="David" w:hAnsi="David" w:cs="David"/>
                <w:color w:val="000000" w:themeColor="text1"/>
                <w:rtl/>
              </w:rPr>
              <w:t>בלו"ז</w:t>
            </w:r>
            <w:proofErr w:type="spellEnd"/>
            <w:r w:rsidRPr="00E93EF6">
              <w:rPr>
                <w:rFonts w:ascii="David" w:hAnsi="David" w:cs="David"/>
                <w:color w:val="000000" w:themeColor="text1"/>
                <w:rtl/>
              </w:rPr>
              <w:t xml:space="preserve"> ותקציב של הפרויקטים שתחת אחריות המחלקה.</w:t>
            </w:r>
          </w:p>
          <w:p w14:paraId="7A857BB0" w14:textId="0175C84E" w:rsidR="00D86623" w:rsidRPr="00E93EF6" w:rsidRDefault="00D86623" w:rsidP="00E93EF6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David" w:hAnsi="David" w:cs="David"/>
                <w:color w:val="000000" w:themeColor="text1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rtl/>
              </w:rPr>
              <w:t>ניהול הגשת מסמכי הפרויקט ללקוח באופן שיטתי (</w:t>
            </w:r>
            <w:r>
              <w:rPr>
                <w:rFonts w:ascii="David" w:hAnsi="David" w:cs="David"/>
                <w:color w:val="000000" w:themeColor="text1"/>
              </w:rPr>
              <w:t>Document control</w:t>
            </w:r>
            <w:r>
              <w:rPr>
                <w:rFonts w:ascii="David" w:hAnsi="David" w:cs="David" w:hint="cs"/>
                <w:color w:val="000000" w:themeColor="text1"/>
                <w:rtl/>
              </w:rPr>
              <w:t>)</w:t>
            </w:r>
          </w:p>
          <w:p w14:paraId="5E2FB17A" w14:textId="04A01BB2" w:rsidR="00E93EF6" w:rsidRDefault="00E93EF6" w:rsidP="00E93EF6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David" w:hAnsi="David" w:cs="David"/>
                <w:color w:val="000000" w:themeColor="text1"/>
              </w:rPr>
            </w:pPr>
            <w:r w:rsidRPr="00E93EF6">
              <w:rPr>
                <w:rFonts w:ascii="David" w:hAnsi="David" w:cs="David"/>
                <w:color w:val="000000" w:themeColor="text1"/>
                <w:rtl/>
              </w:rPr>
              <w:t>הפעלת גורמים חיצונים מיוחדים בהתאם לצורך (משרדי הנדסה, קבלני משנה בארץ ובעולם).</w:t>
            </w:r>
          </w:p>
          <w:p w14:paraId="7024A30D" w14:textId="495ACF91" w:rsidR="00E93EF6" w:rsidRPr="00E93EF6" w:rsidRDefault="00E93EF6" w:rsidP="00E93EF6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David" w:hAnsi="David" w:cs="David"/>
                <w:color w:val="000000" w:themeColor="text1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rtl/>
              </w:rPr>
              <w:t>הובלת צוות הפרויקט</w:t>
            </w:r>
            <w:r w:rsidR="00D86623">
              <w:rPr>
                <w:rFonts w:ascii="David" w:hAnsi="David" w:cs="David" w:hint="cs"/>
                <w:color w:val="000000" w:themeColor="text1"/>
                <w:rtl/>
              </w:rPr>
              <w:t xml:space="preserve"> בארגון</w:t>
            </w:r>
            <w:r>
              <w:rPr>
                <w:rFonts w:ascii="David" w:hAnsi="David" w:cs="David" w:hint="cs"/>
                <w:color w:val="000000" w:themeColor="text1"/>
                <w:rtl/>
              </w:rPr>
              <w:t xml:space="preserve"> ו</w:t>
            </w:r>
            <w:r w:rsidRPr="00E93EF6">
              <w:rPr>
                <w:rFonts w:ascii="David" w:hAnsi="David" w:cs="David" w:hint="cs"/>
                <w:color w:val="000000" w:themeColor="text1"/>
                <w:rtl/>
              </w:rPr>
              <w:t>ביצוע אינטגרצי</w:t>
            </w:r>
            <w:r w:rsidRPr="00E93EF6">
              <w:rPr>
                <w:rFonts w:ascii="David" w:hAnsi="David" w:cs="David" w:hint="eastAsia"/>
                <w:color w:val="000000" w:themeColor="text1"/>
                <w:rtl/>
              </w:rPr>
              <w:t>ה</w:t>
            </w:r>
            <w:r w:rsidRPr="00E93EF6">
              <w:rPr>
                <w:rFonts w:ascii="David" w:hAnsi="David" w:cs="David" w:hint="cs"/>
                <w:color w:val="000000" w:themeColor="text1"/>
                <w:rtl/>
              </w:rPr>
              <w:t xml:space="preserve"> בין הגורמים השונים : שיווק</w:t>
            </w:r>
            <w:r w:rsidR="00597208">
              <w:rPr>
                <w:rFonts w:ascii="David" w:hAnsi="David" w:cs="David" w:hint="cs"/>
                <w:color w:val="000000" w:themeColor="text1"/>
                <w:rtl/>
              </w:rPr>
              <w:t>, מכירות</w:t>
            </w:r>
            <w:r w:rsidRPr="00E93EF6">
              <w:rPr>
                <w:rFonts w:ascii="David" w:hAnsi="David" w:cs="David" w:hint="cs"/>
                <w:color w:val="000000" w:themeColor="text1"/>
                <w:rtl/>
              </w:rPr>
              <w:t>, הנדסה, א</w:t>
            </w:r>
            <w:r>
              <w:rPr>
                <w:rFonts w:ascii="David" w:hAnsi="David" w:cs="David" w:hint="cs"/>
                <w:color w:val="000000" w:themeColor="text1"/>
                <w:rtl/>
              </w:rPr>
              <w:t>יכות</w:t>
            </w:r>
            <w:r w:rsidRPr="00E93EF6">
              <w:rPr>
                <w:rFonts w:ascii="David" w:hAnsi="David" w:cs="David" w:hint="cs"/>
                <w:color w:val="000000" w:themeColor="text1"/>
                <w:rtl/>
              </w:rPr>
              <w:t>, תפעול, רכש</w:t>
            </w:r>
            <w:r>
              <w:rPr>
                <w:rFonts w:ascii="David" w:hAnsi="David" w:cs="David" w:hint="cs"/>
                <w:color w:val="000000" w:themeColor="text1"/>
                <w:rtl/>
              </w:rPr>
              <w:t>, יישומים</w:t>
            </w:r>
            <w:r w:rsidR="00597208">
              <w:rPr>
                <w:rFonts w:ascii="David" w:hAnsi="David" w:cs="David" w:hint="cs"/>
                <w:color w:val="000000" w:themeColor="text1"/>
                <w:rtl/>
              </w:rPr>
              <w:t>, כספים, משפטית</w:t>
            </w:r>
            <w:r w:rsidRPr="00E93EF6">
              <w:rPr>
                <w:rFonts w:ascii="David" w:hAnsi="David" w:cs="David" w:hint="cs"/>
                <w:color w:val="000000" w:themeColor="text1"/>
                <w:rtl/>
              </w:rPr>
              <w:t>.</w:t>
            </w:r>
          </w:p>
          <w:p w14:paraId="0781E065" w14:textId="7CC20933" w:rsidR="002473AF" w:rsidRPr="00E93EF6" w:rsidRDefault="00F66B3E" w:rsidP="004F0C5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David" w:hAnsi="David" w:cs="David"/>
                <w:color w:val="000000" w:themeColor="text1"/>
                <w:sz w:val="26"/>
                <w:szCs w:val="26"/>
              </w:rPr>
            </w:pPr>
            <w:r w:rsidRPr="00E93EF6">
              <w:rPr>
                <w:rFonts w:ascii="David" w:hAnsi="David" w:cs="David"/>
                <w:color w:val="000000" w:themeColor="text1"/>
                <w:rtl/>
              </w:rPr>
              <w:t>הפקת לקחים מפרויקטים שהסתיימו וביצוע פעולות נדרשות לשיפור מתמיד.</w:t>
            </w:r>
          </w:p>
          <w:p w14:paraId="2F24640E" w14:textId="3FC8D926" w:rsidR="00E93EF6" w:rsidRPr="00E93EF6" w:rsidRDefault="00E93EF6" w:rsidP="00E93EF6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David" w:hAnsi="David" w:cs="David"/>
                <w:color w:val="000000" w:themeColor="text1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rtl/>
              </w:rPr>
              <w:t>תמיכה</w:t>
            </w:r>
            <w:r w:rsidRPr="00E93EF6">
              <w:rPr>
                <w:rFonts w:ascii="David" w:hAnsi="David" w:cs="David"/>
                <w:color w:val="000000" w:themeColor="text1"/>
                <w:rtl/>
              </w:rPr>
              <w:t xml:space="preserve"> </w:t>
            </w:r>
            <w:r w:rsidR="00D86623">
              <w:rPr>
                <w:rFonts w:ascii="David" w:hAnsi="David" w:cs="David" w:hint="cs"/>
                <w:color w:val="000000" w:themeColor="text1"/>
                <w:rtl/>
              </w:rPr>
              <w:t xml:space="preserve">במהנדסי היישומים </w:t>
            </w:r>
            <w:r>
              <w:rPr>
                <w:rFonts w:ascii="David" w:hAnsi="David" w:cs="David" w:hint="cs"/>
                <w:color w:val="000000" w:themeColor="text1"/>
                <w:rtl/>
              </w:rPr>
              <w:t>ב</w:t>
            </w:r>
            <w:r w:rsidRPr="00E93EF6">
              <w:rPr>
                <w:rFonts w:ascii="David" w:hAnsi="David" w:cs="David"/>
                <w:color w:val="000000" w:themeColor="text1"/>
                <w:rtl/>
              </w:rPr>
              <w:t>קריאת מפרטים</w:t>
            </w:r>
            <w:r w:rsidR="00D86623">
              <w:rPr>
                <w:rFonts w:ascii="David" w:hAnsi="David" w:cs="David" w:hint="cs"/>
                <w:color w:val="000000" w:themeColor="text1"/>
                <w:rtl/>
              </w:rPr>
              <w:t xml:space="preserve"> </w:t>
            </w:r>
            <w:proofErr w:type="spellStart"/>
            <w:r w:rsidR="00D86623">
              <w:rPr>
                <w:rFonts w:ascii="David" w:hAnsi="David" w:cs="David" w:hint="cs"/>
                <w:color w:val="000000" w:themeColor="text1"/>
                <w:rtl/>
              </w:rPr>
              <w:t>רלוונטים</w:t>
            </w:r>
            <w:proofErr w:type="spellEnd"/>
            <w:r w:rsidR="00D86623">
              <w:rPr>
                <w:rFonts w:ascii="David" w:hAnsi="David" w:cs="David" w:hint="cs"/>
                <w:color w:val="000000" w:themeColor="text1"/>
                <w:rtl/>
              </w:rPr>
              <w:t>,</w:t>
            </w:r>
            <w:r w:rsidRPr="00E93EF6">
              <w:rPr>
                <w:rFonts w:ascii="David" w:hAnsi="David" w:cs="David"/>
                <w:color w:val="000000" w:themeColor="text1"/>
                <w:rtl/>
              </w:rPr>
              <w:t xml:space="preserve"> הערכת עלויות ועוד – בכל שלבי קדם-מכירה.</w:t>
            </w:r>
          </w:p>
          <w:p w14:paraId="5F473BEC" w14:textId="77777777" w:rsidR="00CB366F" w:rsidRPr="00E93EF6" w:rsidRDefault="00CB366F" w:rsidP="00CB366F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David" w:hAnsi="David" w:cs="David"/>
                <w:color w:val="000000" w:themeColor="text1"/>
              </w:rPr>
            </w:pPr>
            <w:r w:rsidRPr="00E93EF6">
              <w:rPr>
                <w:rFonts w:ascii="David" w:hAnsi="David" w:cs="David"/>
                <w:color w:val="000000" w:themeColor="text1"/>
                <w:rtl/>
              </w:rPr>
              <w:t>ניהול תקציב</w:t>
            </w:r>
            <w:r>
              <w:rPr>
                <w:rFonts w:ascii="David" w:hAnsi="David" w:cs="David" w:hint="cs"/>
                <w:color w:val="000000" w:themeColor="text1"/>
                <w:rtl/>
              </w:rPr>
              <w:t xml:space="preserve"> מפורט</w:t>
            </w:r>
            <w:r w:rsidRPr="00E93EF6">
              <w:rPr>
                <w:rFonts w:ascii="David" w:hAnsi="David" w:cs="David"/>
                <w:color w:val="000000" w:themeColor="text1"/>
                <w:rtl/>
              </w:rPr>
              <w:t xml:space="preserve"> לפרויקט</w:t>
            </w:r>
          </w:p>
          <w:p w14:paraId="4AD2C631" w14:textId="77777777" w:rsidR="00CB366F" w:rsidRPr="00E93EF6" w:rsidRDefault="00CB366F" w:rsidP="00CB366F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David" w:hAnsi="David" w:cs="David"/>
                <w:color w:val="000000" w:themeColor="text1"/>
              </w:rPr>
            </w:pPr>
            <w:r w:rsidRPr="00E93EF6">
              <w:rPr>
                <w:rFonts w:ascii="David" w:hAnsi="David" w:cs="David"/>
                <w:color w:val="000000" w:themeColor="text1"/>
                <w:rtl/>
              </w:rPr>
              <w:t>ניהול לו"ז ואבני דרך לפרויקט</w:t>
            </w:r>
          </w:p>
          <w:p w14:paraId="130A3080" w14:textId="77777777" w:rsidR="00CB366F" w:rsidRDefault="00CB366F" w:rsidP="00CB366F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David" w:hAnsi="David" w:cs="David"/>
                <w:color w:val="000000" w:themeColor="text1"/>
              </w:rPr>
            </w:pPr>
            <w:r w:rsidRPr="00E93EF6">
              <w:rPr>
                <w:rFonts w:ascii="David" w:hAnsi="David" w:cs="David"/>
                <w:color w:val="000000" w:themeColor="text1"/>
                <w:rtl/>
              </w:rPr>
              <w:t>הפעלת קבלני משנה ייעודיים לפרויקט</w:t>
            </w:r>
          </w:p>
          <w:p w14:paraId="08F36B28" w14:textId="77777777" w:rsidR="00CB366F" w:rsidRDefault="00CB366F" w:rsidP="00CB366F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David" w:hAnsi="David" w:cs="David"/>
                <w:color w:val="000000" w:themeColor="text1"/>
              </w:rPr>
            </w:pPr>
            <w:r>
              <w:rPr>
                <w:rFonts w:ascii="David" w:hAnsi="David" w:cs="David" w:hint="cs"/>
                <w:color w:val="000000" w:themeColor="text1"/>
                <w:rtl/>
              </w:rPr>
              <w:t>ניהול צוות הפרויקט.</w:t>
            </w:r>
          </w:p>
          <w:p w14:paraId="7D628A09" w14:textId="77777777" w:rsidR="00CB366F" w:rsidRPr="00E93EF6" w:rsidRDefault="00CB366F" w:rsidP="00CB366F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David" w:hAnsi="David" w:cs="David"/>
                <w:color w:val="000000" w:themeColor="text1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rtl/>
              </w:rPr>
              <w:t>תקשורת ישירה מול הלקוחות</w:t>
            </w:r>
          </w:p>
          <w:p w14:paraId="273E02E6" w14:textId="1C8A3E7D" w:rsidR="00B429F9" w:rsidRPr="00E93EF6" w:rsidRDefault="00B429F9" w:rsidP="00B429F9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5E1322" w:rsidRPr="00E93EF6" w14:paraId="628F3F37" w14:textId="77777777" w:rsidTr="00597208">
        <w:tc>
          <w:tcPr>
            <w:tcW w:w="10196" w:type="dxa"/>
            <w:gridSpan w:val="2"/>
          </w:tcPr>
          <w:p w14:paraId="7E3330C4" w14:textId="6011ED02" w:rsidR="002473AF" w:rsidRPr="00E93EF6" w:rsidRDefault="002473AF" w:rsidP="002473AF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color w:val="000000" w:themeColor="text1"/>
              </w:rPr>
            </w:pPr>
            <w:r w:rsidRPr="00E93EF6">
              <w:rPr>
                <w:rFonts w:ascii="David" w:hAnsi="David" w:cs="David"/>
                <w:b/>
                <w:bCs/>
                <w:color w:val="000000" w:themeColor="text1"/>
                <w:rtl/>
              </w:rPr>
              <w:t>השכלה</w:t>
            </w:r>
            <w:r w:rsidRPr="00E93EF6">
              <w:rPr>
                <w:rFonts w:ascii="David" w:hAnsi="David" w:cs="David"/>
                <w:b/>
                <w:bCs/>
                <w:color w:val="000000" w:themeColor="text1"/>
              </w:rPr>
              <w:t xml:space="preserve"> </w:t>
            </w:r>
            <w:r w:rsidRPr="00E93EF6">
              <w:rPr>
                <w:rFonts w:ascii="David" w:hAnsi="David" w:cs="David"/>
                <w:b/>
                <w:bCs/>
                <w:color w:val="000000" w:themeColor="text1"/>
                <w:rtl/>
              </w:rPr>
              <w:t>ומיומנויות</w:t>
            </w:r>
            <w:r w:rsidRPr="00E93EF6">
              <w:rPr>
                <w:rFonts w:ascii="David" w:hAnsi="David" w:cs="David"/>
                <w:b/>
                <w:bCs/>
                <w:color w:val="000000" w:themeColor="text1"/>
              </w:rPr>
              <w:t xml:space="preserve"> </w:t>
            </w:r>
            <w:r w:rsidRPr="00E93EF6">
              <w:rPr>
                <w:rFonts w:ascii="David" w:hAnsi="David" w:cs="David"/>
                <w:b/>
                <w:bCs/>
                <w:color w:val="000000" w:themeColor="text1"/>
                <w:rtl/>
              </w:rPr>
              <w:t>נדרשות</w:t>
            </w:r>
            <w:r w:rsidRPr="00E93EF6">
              <w:rPr>
                <w:rFonts w:ascii="David" w:hAnsi="David" w:cs="David"/>
                <w:b/>
                <w:bCs/>
                <w:color w:val="000000" w:themeColor="text1"/>
              </w:rPr>
              <w:t>:</w:t>
            </w:r>
          </w:p>
          <w:p w14:paraId="70A5AA74" w14:textId="77777777" w:rsidR="00324C48" w:rsidRPr="00E93EF6" w:rsidRDefault="00324C48" w:rsidP="00324C48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David" w:hAnsi="David" w:cs="David"/>
                <w:color w:val="000000" w:themeColor="text1"/>
              </w:rPr>
            </w:pPr>
            <w:r w:rsidRPr="00597208">
              <w:rPr>
                <w:rFonts w:ascii="David" w:hAnsi="David" w:cs="David"/>
                <w:color w:val="000000" w:themeColor="text1"/>
                <w:rtl/>
              </w:rPr>
              <w:t xml:space="preserve">שליטה מלאה בתוכנות אופיס כולל אקסל, </w:t>
            </w:r>
            <w:r>
              <w:rPr>
                <w:rFonts w:ascii="David" w:hAnsi="David" w:cs="David" w:hint="cs"/>
                <w:color w:val="000000" w:themeColor="text1"/>
              </w:rPr>
              <w:t>MSP</w:t>
            </w:r>
            <w:r>
              <w:rPr>
                <w:rFonts w:ascii="David" w:hAnsi="David" w:cs="David" w:hint="cs"/>
                <w:color w:val="000000" w:themeColor="text1"/>
                <w:rtl/>
              </w:rPr>
              <w:t xml:space="preserve"> - חובה</w:t>
            </w:r>
          </w:p>
          <w:p w14:paraId="3F6068EA" w14:textId="45A606A9" w:rsidR="00324C48" w:rsidRPr="00324C48" w:rsidRDefault="00324C48" w:rsidP="00324C48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David" w:hAnsi="David" w:cs="David"/>
                <w:color w:val="000000" w:themeColor="text1"/>
                <w:rtl/>
              </w:rPr>
            </w:pPr>
            <w:r w:rsidRPr="00E93EF6">
              <w:rPr>
                <w:rFonts w:ascii="David" w:hAnsi="David" w:cs="David"/>
                <w:color w:val="000000" w:themeColor="text1"/>
                <w:rtl/>
              </w:rPr>
              <w:t>אנגלית ברמה גבוהה מאד (דיבור, קריאה וכתיבה)</w:t>
            </w:r>
            <w:r>
              <w:rPr>
                <w:rFonts w:ascii="David" w:hAnsi="David" w:cs="David" w:hint="cs"/>
                <w:color w:val="000000" w:themeColor="text1"/>
                <w:rtl/>
              </w:rPr>
              <w:t xml:space="preserve"> - חובה</w:t>
            </w:r>
          </w:p>
          <w:p w14:paraId="62648428" w14:textId="5C5DFB4B" w:rsidR="00F66B3E" w:rsidRPr="00597208" w:rsidRDefault="00597208" w:rsidP="00597208">
            <w:pPr>
              <w:pStyle w:val="ListParagraph"/>
              <w:numPr>
                <w:ilvl w:val="0"/>
                <w:numId w:val="29"/>
              </w:numPr>
              <w:rPr>
                <w:rFonts w:ascii="David" w:hAnsi="David" w:cs="David"/>
                <w:color w:val="000000" w:themeColor="text1"/>
              </w:rPr>
            </w:pPr>
            <w:r w:rsidRPr="00597208">
              <w:rPr>
                <w:rFonts w:ascii="David" w:hAnsi="David" w:cs="David"/>
                <w:color w:val="000000" w:themeColor="text1"/>
                <w:rtl/>
              </w:rPr>
              <w:t>יכולת קריאה והבנה של מפרטים טכניים מורכבים כולל היכרות עם תקנים בינלאומיים מחמירים בשוק התעשייתי</w:t>
            </w:r>
            <w:r>
              <w:rPr>
                <w:rFonts w:ascii="David" w:hAnsi="David" w:cs="David" w:hint="cs"/>
                <w:color w:val="000000" w:themeColor="text1"/>
                <w:rtl/>
              </w:rPr>
              <w:t xml:space="preserve"> </w:t>
            </w:r>
            <w:r w:rsidR="00F66B3E" w:rsidRPr="00597208">
              <w:rPr>
                <w:rFonts w:ascii="David" w:hAnsi="David" w:cs="David"/>
                <w:color w:val="000000" w:themeColor="text1"/>
                <w:rtl/>
              </w:rPr>
              <w:t xml:space="preserve">– </w:t>
            </w:r>
            <w:r w:rsidRPr="00597208">
              <w:rPr>
                <w:rFonts w:ascii="David" w:hAnsi="David" w:cs="David" w:hint="cs"/>
                <w:color w:val="000000" w:themeColor="text1"/>
                <w:rtl/>
              </w:rPr>
              <w:t>יתרון</w:t>
            </w:r>
            <w:r w:rsidR="00F66B3E" w:rsidRPr="00597208">
              <w:rPr>
                <w:rFonts w:ascii="David" w:hAnsi="David" w:cs="David"/>
                <w:color w:val="000000" w:themeColor="text1"/>
                <w:rtl/>
              </w:rPr>
              <w:t>.</w:t>
            </w:r>
          </w:p>
          <w:p w14:paraId="3598437F" w14:textId="3AB03114" w:rsidR="00F66B3E" w:rsidRPr="00E93EF6" w:rsidRDefault="00F66B3E" w:rsidP="005E1322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David" w:hAnsi="David" w:cs="David"/>
                <w:color w:val="000000" w:themeColor="text1"/>
              </w:rPr>
            </w:pPr>
            <w:r w:rsidRPr="00E93EF6">
              <w:rPr>
                <w:rFonts w:ascii="David" w:hAnsi="David" w:cs="David"/>
                <w:color w:val="000000" w:themeColor="text1"/>
                <w:rtl/>
              </w:rPr>
              <w:t>ניסיון קודם בניהול פרויקטים הנדסיים מורכבים</w:t>
            </w:r>
            <w:r w:rsidR="00C42C7E" w:rsidRPr="00E93EF6">
              <w:rPr>
                <w:rFonts w:ascii="David" w:hAnsi="David" w:cs="David"/>
                <w:color w:val="000000" w:themeColor="text1"/>
                <w:rtl/>
              </w:rPr>
              <w:t xml:space="preserve"> – </w:t>
            </w:r>
            <w:r w:rsidR="00597208">
              <w:rPr>
                <w:rFonts w:ascii="David" w:hAnsi="David" w:cs="David" w:hint="cs"/>
                <w:color w:val="000000" w:themeColor="text1"/>
                <w:rtl/>
              </w:rPr>
              <w:t>יתרון</w:t>
            </w:r>
            <w:r w:rsidR="00C42C7E" w:rsidRPr="00E93EF6">
              <w:rPr>
                <w:rFonts w:ascii="David" w:hAnsi="David" w:cs="David"/>
                <w:color w:val="000000" w:themeColor="text1"/>
                <w:rtl/>
              </w:rPr>
              <w:t>.</w:t>
            </w:r>
          </w:p>
          <w:p w14:paraId="4C9117B9" w14:textId="6FEECF70" w:rsidR="00597208" w:rsidRDefault="00597208" w:rsidP="005E1322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David" w:hAnsi="David" w:cs="David"/>
                <w:color w:val="000000" w:themeColor="text1"/>
              </w:rPr>
            </w:pPr>
            <w:r>
              <w:rPr>
                <w:rFonts w:ascii="David" w:hAnsi="David" w:cs="David" w:hint="cs"/>
                <w:color w:val="000000" w:themeColor="text1"/>
                <w:rtl/>
              </w:rPr>
              <w:t xml:space="preserve">היכרות וניסיון עבודה עם תכנת </w:t>
            </w:r>
            <w:r>
              <w:rPr>
                <w:rFonts w:ascii="David" w:hAnsi="David" w:cs="David" w:hint="cs"/>
                <w:color w:val="000000" w:themeColor="text1"/>
              </w:rPr>
              <w:t>ERP</w:t>
            </w:r>
            <w:r>
              <w:rPr>
                <w:rFonts w:ascii="David" w:hAnsi="David" w:cs="David" w:hint="cs"/>
                <w:color w:val="000000" w:themeColor="text1"/>
                <w:rtl/>
              </w:rPr>
              <w:t xml:space="preserve"> - יתרון</w:t>
            </w:r>
          </w:p>
          <w:p w14:paraId="7F61B5FA" w14:textId="51D0A9E1" w:rsidR="002473AF" w:rsidRPr="00324C48" w:rsidRDefault="00324C48" w:rsidP="00324C48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David" w:hAnsi="David" w:cs="David"/>
                <w:color w:val="000000" w:themeColor="text1"/>
                <w:rtl/>
              </w:rPr>
            </w:pPr>
            <w:r w:rsidRPr="00E93EF6">
              <w:rPr>
                <w:rFonts w:ascii="David" w:hAnsi="David" w:cs="David"/>
                <w:color w:val="000000" w:themeColor="text1"/>
                <w:rtl/>
              </w:rPr>
              <w:t>יכולת לעבודת ממשקים בארץ ובחו"ל.</w:t>
            </w:r>
          </w:p>
        </w:tc>
      </w:tr>
      <w:tr w:rsidR="005E1322" w:rsidRPr="00E93EF6" w14:paraId="0E828E42" w14:textId="77777777" w:rsidTr="00597208">
        <w:tc>
          <w:tcPr>
            <w:tcW w:w="10196" w:type="dxa"/>
            <w:gridSpan w:val="2"/>
          </w:tcPr>
          <w:p w14:paraId="2C790383" w14:textId="77777777" w:rsidR="002473AF" w:rsidRPr="00E93EF6" w:rsidRDefault="002473AF" w:rsidP="002473AF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color w:val="000000" w:themeColor="text1"/>
              </w:rPr>
            </w:pPr>
            <w:r w:rsidRPr="00E93EF6">
              <w:rPr>
                <w:rFonts w:ascii="David" w:hAnsi="David" w:cs="David"/>
                <w:b/>
                <w:bCs/>
                <w:color w:val="000000" w:themeColor="text1"/>
                <w:rtl/>
              </w:rPr>
              <w:t>תכונות</w:t>
            </w:r>
            <w:r w:rsidRPr="00E93EF6">
              <w:rPr>
                <w:rFonts w:ascii="David" w:hAnsi="David" w:cs="David"/>
                <w:b/>
                <w:bCs/>
                <w:color w:val="000000" w:themeColor="text1"/>
              </w:rPr>
              <w:t xml:space="preserve"> </w:t>
            </w:r>
            <w:r w:rsidRPr="00E93EF6">
              <w:rPr>
                <w:rFonts w:ascii="David" w:hAnsi="David" w:cs="David"/>
                <w:b/>
                <w:bCs/>
                <w:color w:val="000000" w:themeColor="text1"/>
                <w:rtl/>
              </w:rPr>
              <w:t>וסגנון</w:t>
            </w:r>
            <w:r w:rsidRPr="00E93EF6">
              <w:rPr>
                <w:rFonts w:ascii="David" w:hAnsi="David" w:cs="David"/>
                <w:b/>
                <w:bCs/>
                <w:color w:val="000000" w:themeColor="text1"/>
              </w:rPr>
              <w:t xml:space="preserve"> </w:t>
            </w:r>
            <w:r w:rsidRPr="00E93EF6">
              <w:rPr>
                <w:rFonts w:ascii="David" w:hAnsi="David" w:cs="David"/>
                <w:b/>
                <w:bCs/>
                <w:color w:val="000000" w:themeColor="text1"/>
                <w:rtl/>
              </w:rPr>
              <w:t>עבודה</w:t>
            </w:r>
            <w:r w:rsidRPr="00E93EF6">
              <w:rPr>
                <w:rFonts w:ascii="David" w:hAnsi="David" w:cs="David"/>
                <w:b/>
                <w:bCs/>
                <w:color w:val="000000" w:themeColor="text1"/>
              </w:rPr>
              <w:t>:</w:t>
            </w:r>
          </w:p>
          <w:p w14:paraId="14F6D3E4" w14:textId="77777777" w:rsidR="00597208" w:rsidRPr="00597208" w:rsidRDefault="00597208" w:rsidP="00E279FA">
            <w:pPr>
              <w:pStyle w:val="ListParagraph"/>
              <w:numPr>
                <w:ilvl w:val="0"/>
                <w:numId w:val="29"/>
              </w:numPr>
              <w:rPr>
                <w:rFonts w:ascii="David" w:hAnsi="David" w:cs="David"/>
                <w:color w:val="000000" w:themeColor="text1"/>
              </w:rPr>
            </w:pPr>
            <w:r w:rsidRPr="00597208">
              <w:rPr>
                <w:rFonts w:ascii="David" w:hAnsi="David" w:cs="David"/>
                <w:color w:val="000000" w:themeColor="text1"/>
                <w:rtl/>
              </w:rPr>
              <w:t>יוזמה, מחויבות, יצירתיות וסקרנות</w:t>
            </w:r>
          </w:p>
          <w:p w14:paraId="06F6218A" w14:textId="372DCDE5" w:rsidR="00F66B3E" w:rsidRPr="00E93EF6" w:rsidRDefault="00F66B3E" w:rsidP="00E279FA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David" w:hAnsi="David" w:cs="David"/>
                <w:color w:val="000000" w:themeColor="text1"/>
                <w:rtl/>
              </w:rPr>
            </w:pPr>
            <w:r w:rsidRPr="00E93EF6">
              <w:rPr>
                <w:rFonts w:ascii="David" w:hAnsi="David" w:cs="David"/>
                <w:color w:val="000000" w:themeColor="text1"/>
                <w:rtl/>
              </w:rPr>
              <w:t>סדר, ארגון</w:t>
            </w:r>
            <w:r w:rsidR="00597208">
              <w:rPr>
                <w:rFonts w:ascii="David" w:hAnsi="David" w:cs="David" w:hint="cs"/>
                <w:color w:val="000000" w:themeColor="text1"/>
                <w:rtl/>
              </w:rPr>
              <w:t>, ירידה לפרטים</w:t>
            </w:r>
            <w:r w:rsidRPr="00E93EF6">
              <w:rPr>
                <w:rFonts w:ascii="David" w:hAnsi="David" w:cs="David"/>
                <w:color w:val="000000" w:themeColor="text1"/>
                <w:rtl/>
              </w:rPr>
              <w:t xml:space="preserve"> ויכולת עבודה לפי מתודולוגיות מובנות</w:t>
            </w:r>
            <w:r w:rsidR="00927098" w:rsidRPr="00E93EF6">
              <w:rPr>
                <w:rFonts w:ascii="David" w:hAnsi="David" w:cs="David"/>
                <w:color w:val="000000" w:themeColor="text1"/>
                <w:rtl/>
              </w:rPr>
              <w:t>.</w:t>
            </w:r>
          </w:p>
          <w:p w14:paraId="3797D4B9" w14:textId="00A60260" w:rsidR="00F66B3E" w:rsidRDefault="00F66B3E" w:rsidP="00E279FA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David" w:hAnsi="David" w:cs="David"/>
                <w:color w:val="000000" w:themeColor="text1"/>
              </w:rPr>
            </w:pPr>
            <w:r w:rsidRPr="00E93EF6">
              <w:rPr>
                <w:rFonts w:ascii="David" w:hAnsi="David" w:cs="David"/>
                <w:color w:val="000000" w:themeColor="text1"/>
                <w:rtl/>
              </w:rPr>
              <w:t>יכולות בינאישיות גבוהות – יכולת הנעה וגיוס שותפים.</w:t>
            </w:r>
          </w:p>
          <w:p w14:paraId="087CE494" w14:textId="77777777" w:rsidR="00E279FA" w:rsidRPr="00877845" w:rsidRDefault="00E279FA" w:rsidP="00E279FA">
            <w:pPr>
              <w:numPr>
                <w:ilvl w:val="0"/>
                <w:numId w:val="29"/>
              </w:numPr>
              <w:rPr>
                <w:rFonts w:ascii="David" w:hAnsi="David" w:cs="David"/>
              </w:rPr>
            </w:pPr>
            <w:r w:rsidRPr="00877845">
              <w:rPr>
                <w:rFonts w:ascii="David" w:hAnsi="David" w:cs="David"/>
                <w:rtl/>
              </w:rPr>
              <w:t>תקשורתיות, ייצוגיות ויכולת התבטאות בע"פ ובכתב בעברית ובאנגלית</w:t>
            </w:r>
          </w:p>
          <w:p w14:paraId="02B3AF33" w14:textId="0C3BD96D" w:rsidR="00597208" w:rsidRPr="00E93EF6" w:rsidRDefault="00597208" w:rsidP="00E279FA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David" w:hAnsi="David" w:cs="David"/>
                <w:color w:val="000000" w:themeColor="text1"/>
                <w:rtl/>
              </w:rPr>
            </w:pPr>
            <w:r w:rsidRPr="00597208">
              <w:rPr>
                <w:rFonts w:ascii="David" w:hAnsi="David" w:cs="David"/>
                <w:color w:val="000000" w:themeColor="text1"/>
                <w:rtl/>
              </w:rPr>
              <w:t>יכולת עבודה תחת לחץ – אבחנה בין עיקר לטפל, קביעת סדר עדיפויות</w:t>
            </w:r>
          </w:p>
          <w:p w14:paraId="5BEB2B49" w14:textId="77777777" w:rsidR="00597208" w:rsidRPr="00597208" w:rsidRDefault="00597208" w:rsidP="00E279FA">
            <w:pPr>
              <w:pStyle w:val="ListParagraph"/>
              <w:numPr>
                <w:ilvl w:val="0"/>
                <w:numId w:val="29"/>
              </w:numPr>
              <w:rPr>
                <w:rFonts w:ascii="David" w:hAnsi="David" w:cs="David"/>
                <w:color w:val="000000" w:themeColor="text1"/>
                <w:rtl/>
              </w:rPr>
            </w:pPr>
            <w:r w:rsidRPr="00597208">
              <w:rPr>
                <w:rFonts w:ascii="David" w:hAnsi="David" w:cs="David"/>
                <w:color w:val="000000" w:themeColor="text1"/>
                <w:rtl/>
              </w:rPr>
              <w:t>חשיבה מסחרית ושיווקית עם מודעות לקוח גבוהה</w:t>
            </w:r>
          </w:p>
          <w:p w14:paraId="43377AB5" w14:textId="77777777" w:rsidR="00CB366F" w:rsidRDefault="00597208" w:rsidP="00CB366F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David" w:hAnsi="David" w:cs="David"/>
                <w:color w:val="000000" w:themeColor="text1"/>
              </w:rPr>
            </w:pPr>
            <w:r w:rsidRPr="00597208">
              <w:rPr>
                <w:rFonts w:ascii="David" w:hAnsi="David" w:cs="David"/>
                <w:color w:val="000000" w:themeColor="text1"/>
                <w:rtl/>
              </w:rPr>
              <w:t>יכולת עבוד</w:t>
            </w:r>
            <w:r w:rsidR="00E279FA">
              <w:rPr>
                <w:rFonts w:ascii="David" w:hAnsi="David" w:cs="David" w:hint="cs"/>
                <w:color w:val="000000" w:themeColor="text1"/>
                <w:rtl/>
              </w:rPr>
              <w:t xml:space="preserve">ת ניהול </w:t>
            </w:r>
            <w:proofErr w:type="spellStart"/>
            <w:r w:rsidRPr="00597208">
              <w:rPr>
                <w:rFonts w:ascii="David" w:hAnsi="David" w:cs="David"/>
                <w:color w:val="000000" w:themeColor="text1"/>
                <w:rtl/>
              </w:rPr>
              <w:t>מטריציונית</w:t>
            </w:r>
            <w:proofErr w:type="spellEnd"/>
            <w:r w:rsidRPr="00597208">
              <w:rPr>
                <w:rFonts w:ascii="David" w:hAnsi="David" w:cs="David"/>
                <w:color w:val="000000" w:themeColor="text1"/>
                <w:rtl/>
              </w:rPr>
              <w:t xml:space="preserve"> והנעה לפעולה של גורמים בארגון</w:t>
            </w:r>
            <w:r w:rsidR="00CB366F" w:rsidRPr="00597208">
              <w:rPr>
                <w:rFonts w:ascii="David" w:hAnsi="David" w:cs="David"/>
                <w:color w:val="000000" w:themeColor="text1"/>
                <w:rtl/>
              </w:rPr>
              <w:t xml:space="preserve"> </w:t>
            </w:r>
          </w:p>
          <w:p w14:paraId="37E8EEB2" w14:textId="4615890C" w:rsidR="00CB366F" w:rsidRPr="00597208" w:rsidRDefault="00CB366F" w:rsidP="00CB366F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David" w:hAnsi="David" w:cs="David"/>
                <w:color w:val="000000" w:themeColor="text1"/>
                <w:rtl/>
              </w:rPr>
            </w:pPr>
            <w:r w:rsidRPr="00597208">
              <w:rPr>
                <w:rFonts w:ascii="David" w:hAnsi="David" w:cs="David"/>
                <w:color w:val="000000" w:themeColor="text1"/>
                <w:rtl/>
              </w:rPr>
              <w:t>העבודה מתבצעת במשרדי החברה באתר עמיעד עם אפשרות לעבודה היברידית.</w:t>
            </w:r>
          </w:p>
          <w:p w14:paraId="24DEB2EA" w14:textId="7E19E81E" w:rsidR="00597208" w:rsidRPr="00597208" w:rsidRDefault="00CB366F" w:rsidP="00CB366F">
            <w:pPr>
              <w:pStyle w:val="ListParagraph"/>
              <w:numPr>
                <w:ilvl w:val="0"/>
                <w:numId w:val="29"/>
              </w:numPr>
              <w:rPr>
                <w:rFonts w:ascii="David" w:hAnsi="David" w:cs="David"/>
                <w:b/>
                <w:bCs/>
                <w:color w:val="000000" w:themeColor="text1"/>
                <w:rtl/>
              </w:rPr>
            </w:pPr>
            <w:r w:rsidRPr="00597208">
              <w:rPr>
                <w:rFonts w:ascii="David" w:hAnsi="David" w:cs="David"/>
                <w:color w:val="000000" w:themeColor="text1"/>
                <w:rtl/>
              </w:rPr>
              <w:t xml:space="preserve">נכונות לנסיעות לחו"ל </w:t>
            </w:r>
            <w:r>
              <w:rPr>
                <w:rFonts w:ascii="David" w:hAnsi="David" w:cs="David" w:hint="cs"/>
                <w:color w:val="000000" w:themeColor="text1"/>
                <w:rtl/>
              </w:rPr>
              <w:t>לפי צורך</w:t>
            </w:r>
          </w:p>
        </w:tc>
      </w:tr>
    </w:tbl>
    <w:p w14:paraId="36B1E8F9" w14:textId="77777777" w:rsidR="002473AF" w:rsidRPr="00E93EF6" w:rsidRDefault="002473AF" w:rsidP="002473AF">
      <w:pPr>
        <w:autoSpaceDE w:val="0"/>
        <w:autoSpaceDN w:val="0"/>
        <w:adjustRightInd w:val="0"/>
        <w:rPr>
          <w:rFonts w:ascii="David" w:hAnsi="David" w:cs="David"/>
          <w:b/>
          <w:bCs/>
          <w:color w:val="000000" w:themeColor="text1"/>
          <w:rtl/>
        </w:rPr>
      </w:pPr>
    </w:p>
    <w:sectPr w:rsidR="002473AF" w:rsidRPr="00E93EF6" w:rsidSect="006706A5">
      <w:headerReference w:type="default" r:id="rId7"/>
      <w:footerReference w:type="default" r:id="rId8"/>
      <w:pgSz w:w="11906" w:h="16838"/>
      <w:pgMar w:top="1701" w:right="849" w:bottom="144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580C9" w14:textId="77777777" w:rsidR="00151F58" w:rsidRDefault="00151F58" w:rsidP="006706A5">
      <w:r>
        <w:separator/>
      </w:r>
    </w:p>
  </w:endnote>
  <w:endnote w:type="continuationSeparator" w:id="0">
    <w:p w14:paraId="100FB69B" w14:textId="77777777" w:rsidR="00151F58" w:rsidRDefault="00151F58" w:rsidP="0067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3EF70" w14:textId="77777777" w:rsidR="00776D87" w:rsidRDefault="00776D8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FBAB23D" wp14:editId="7854B70F">
          <wp:simplePos x="0" y="0"/>
          <wp:positionH relativeFrom="margin">
            <wp:posOffset>-549470</wp:posOffset>
          </wp:positionH>
          <wp:positionV relativeFrom="margin">
            <wp:posOffset>8767250</wp:posOffset>
          </wp:positionV>
          <wp:extent cx="7563436" cy="858130"/>
          <wp:effectExtent l="19050" t="0" r="0" b="0"/>
          <wp:wrapNone/>
          <wp:docPr id="4" name="Picture 3" descr="amiad_A4_bott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iad_A4_bott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36" cy="85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CA4B8" w14:textId="77777777" w:rsidR="00151F58" w:rsidRDefault="00151F58" w:rsidP="006706A5">
      <w:r>
        <w:separator/>
      </w:r>
    </w:p>
  </w:footnote>
  <w:footnote w:type="continuationSeparator" w:id="0">
    <w:p w14:paraId="419BB526" w14:textId="77777777" w:rsidR="00151F58" w:rsidRDefault="00151F58" w:rsidP="00670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3235D" w14:textId="702CB4D4" w:rsidR="00776D87" w:rsidRDefault="00E93EF6">
    <w:pPr>
      <w:pStyle w:val="Header"/>
      <w:rPr>
        <w:rtl/>
      </w:rPr>
    </w:pPr>
    <w:r w:rsidRPr="005151E0">
      <w:rPr>
        <w:noProof/>
        <w:color w:val="D9D9D9" w:themeColor="background1" w:themeShade="D9"/>
      </w:rPr>
      <w:drawing>
        <wp:anchor distT="0" distB="0" distL="114300" distR="114300" simplePos="0" relativeHeight="251663360" behindDoc="1" locked="0" layoutInCell="1" allowOverlap="1" wp14:anchorId="7E221309" wp14:editId="09307C4B">
          <wp:simplePos x="0" y="0"/>
          <wp:positionH relativeFrom="page">
            <wp:posOffset>-940</wp:posOffset>
          </wp:positionH>
          <wp:positionV relativeFrom="paragraph">
            <wp:posOffset>-446862</wp:posOffset>
          </wp:positionV>
          <wp:extent cx="7545535" cy="10673282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A4_Template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535" cy="106732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60CA"/>
    <w:multiLevelType w:val="hybridMultilevel"/>
    <w:tmpl w:val="9CDE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3B3A"/>
    <w:multiLevelType w:val="hybridMultilevel"/>
    <w:tmpl w:val="1D465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A4300"/>
    <w:multiLevelType w:val="hybridMultilevel"/>
    <w:tmpl w:val="23586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64731"/>
    <w:multiLevelType w:val="hybridMultilevel"/>
    <w:tmpl w:val="DCD8D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003BA"/>
    <w:multiLevelType w:val="hybridMultilevel"/>
    <w:tmpl w:val="F4340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E0D24"/>
    <w:multiLevelType w:val="hybridMultilevel"/>
    <w:tmpl w:val="6D700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B16F6"/>
    <w:multiLevelType w:val="hybridMultilevel"/>
    <w:tmpl w:val="38DE1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53E41"/>
    <w:multiLevelType w:val="hybridMultilevel"/>
    <w:tmpl w:val="F3DA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558C4"/>
    <w:multiLevelType w:val="hybridMultilevel"/>
    <w:tmpl w:val="4A00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81D00"/>
    <w:multiLevelType w:val="hybridMultilevel"/>
    <w:tmpl w:val="3B3A7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411B7"/>
    <w:multiLevelType w:val="hybridMultilevel"/>
    <w:tmpl w:val="AB6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80D63"/>
    <w:multiLevelType w:val="hybridMultilevel"/>
    <w:tmpl w:val="2A5467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5659A1"/>
    <w:multiLevelType w:val="multilevel"/>
    <w:tmpl w:val="7AF47AC4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hebrew1"/>
      <w:lvlText w:val="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13" w15:restartNumberingAfterBreak="0">
    <w:nsid w:val="33AC1767"/>
    <w:multiLevelType w:val="hybridMultilevel"/>
    <w:tmpl w:val="23DAE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D6A06"/>
    <w:multiLevelType w:val="hybridMultilevel"/>
    <w:tmpl w:val="F50E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D35D5"/>
    <w:multiLevelType w:val="hybridMultilevel"/>
    <w:tmpl w:val="BDF640EA"/>
    <w:lvl w:ilvl="0" w:tplc="176CD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17672"/>
    <w:multiLevelType w:val="hybridMultilevel"/>
    <w:tmpl w:val="7C74F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A1B62"/>
    <w:multiLevelType w:val="hybridMultilevel"/>
    <w:tmpl w:val="63CAD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D04F8"/>
    <w:multiLevelType w:val="hybridMultilevel"/>
    <w:tmpl w:val="91144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336C2B"/>
    <w:multiLevelType w:val="hybridMultilevel"/>
    <w:tmpl w:val="10364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82593"/>
    <w:multiLevelType w:val="hybridMultilevel"/>
    <w:tmpl w:val="EE20EAA0"/>
    <w:lvl w:ilvl="0" w:tplc="E712365C">
      <w:numFmt w:val="bullet"/>
      <w:lvlText w:val=""/>
      <w:lvlJc w:val="left"/>
      <w:pPr>
        <w:ind w:left="720" w:hanging="360"/>
      </w:pPr>
      <w:rPr>
        <w:rFonts w:ascii="Symbol" w:eastAsia="MS Mincho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F2540"/>
    <w:multiLevelType w:val="hybridMultilevel"/>
    <w:tmpl w:val="8DA6A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F7FB2"/>
    <w:multiLevelType w:val="multilevel"/>
    <w:tmpl w:val="963AD7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C44E06"/>
    <w:multiLevelType w:val="hybridMultilevel"/>
    <w:tmpl w:val="121AC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150CE"/>
    <w:multiLevelType w:val="hybridMultilevel"/>
    <w:tmpl w:val="49DE1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1614A"/>
    <w:multiLevelType w:val="hybridMultilevel"/>
    <w:tmpl w:val="B15A5408"/>
    <w:lvl w:ilvl="0" w:tplc="CCECFB5C">
      <w:start w:val="2"/>
      <w:numFmt w:val="bullet"/>
      <w:lvlText w:val=""/>
      <w:lvlJc w:val="left"/>
      <w:pPr>
        <w:ind w:left="71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1" w:hanging="360"/>
      </w:pPr>
      <w:rPr>
        <w:rFonts w:ascii="Wingdings" w:hAnsi="Wingdings" w:hint="default"/>
      </w:rPr>
    </w:lvl>
  </w:abstractNum>
  <w:abstractNum w:abstractNumId="26" w15:restartNumberingAfterBreak="0">
    <w:nsid w:val="6BC5206F"/>
    <w:multiLevelType w:val="hybridMultilevel"/>
    <w:tmpl w:val="02748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97FA6"/>
    <w:multiLevelType w:val="hybridMultilevel"/>
    <w:tmpl w:val="B502C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A1279"/>
    <w:multiLevelType w:val="hybridMultilevel"/>
    <w:tmpl w:val="C00AC764"/>
    <w:lvl w:ilvl="0" w:tplc="E724E09E">
      <w:start w:val="21"/>
      <w:numFmt w:val="bullet"/>
      <w:lvlText w:val="-"/>
      <w:lvlJc w:val="left"/>
      <w:pPr>
        <w:ind w:left="1453" w:hanging="360"/>
      </w:pPr>
      <w:rPr>
        <w:rFonts w:ascii="Times New Roman" w:eastAsia="MS Mincho" w:hAnsi="Times New Roman" w:cs="David" w:hint="default"/>
      </w:rPr>
    </w:lvl>
    <w:lvl w:ilvl="1" w:tplc="04090003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29" w15:restartNumberingAfterBreak="0">
    <w:nsid w:val="789F3178"/>
    <w:multiLevelType w:val="hybridMultilevel"/>
    <w:tmpl w:val="16BC8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8836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9085137">
    <w:abstractNumId w:val="12"/>
  </w:num>
  <w:num w:numId="3" w16cid:durableId="616563251">
    <w:abstractNumId w:val="28"/>
  </w:num>
  <w:num w:numId="4" w16cid:durableId="1053844752">
    <w:abstractNumId w:val="22"/>
  </w:num>
  <w:num w:numId="5" w16cid:durableId="2056003140">
    <w:abstractNumId w:val="11"/>
  </w:num>
  <w:num w:numId="6" w16cid:durableId="781269113">
    <w:abstractNumId w:val="20"/>
  </w:num>
  <w:num w:numId="7" w16cid:durableId="157766778">
    <w:abstractNumId w:val="1"/>
  </w:num>
  <w:num w:numId="8" w16cid:durableId="115804815">
    <w:abstractNumId w:val="14"/>
  </w:num>
  <w:num w:numId="9" w16cid:durableId="400521065">
    <w:abstractNumId w:val="23"/>
  </w:num>
  <w:num w:numId="10" w16cid:durableId="786389068">
    <w:abstractNumId w:val="0"/>
  </w:num>
  <w:num w:numId="11" w16cid:durableId="520826329">
    <w:abstractNumId w:val="18"/>
  </w:num>
  <w:num w:numId="12" w16cid:durableId="454058531">
    <w:abstractNumId w:val="5"/>
  </w:num>
  <w:num w:numId="13" w16cid:durableId="601575675">
    <w:abstractNumId w:val="10"/>
  </w:num>
  <w:num w:numId="14" w16cid:durableId="934745396">
    <w:abstractNumId w:val="16"/>
  </w:num>
  <w:num w:numId="15" w16cid:durableId="256328015">
    <w:abstractNumId w:val="26"/>
  </w:num>
  <w:num w:numId="16" w16cid:durableId="87896592">
    <w:abstractNumId w:val="2"/>
  </w:num>
  <w:num w:numId="17" w16cid:durableId="98990133">
    <w:abstractNumId w:val="8"/>
  </w:num>
  <w:num w:numId="18" w16cid:durableId="193428967">
    <w:abstractNumId w:val="7"/>
  </w:num>
  <w:num w:numId="19" w16cid:durableId="1218009943">
    <w:abstractNumId w:val="19"/>
  </w:num>
  <w:num w:numId="20" w16cid:durableId="1327778922">
    <w:abstractNumId w:val="17"/>
  </w:num>
  <w:num w:numId="21" w16cid:durableId="1272317468">
    <w:abstractNumId w:val="29"/>
  </w:num>
  <w:num w:numId="22" w16cid:durableId="1378890456">
    <w:abstractNumId w:val="25"/>
  </w:num>
  <w:num w:numId="23" w16cid:durableId="2073186631">
    <w:abstractNumId w:val="4"/>
  </w:num>
  <w:num w:numId="24" w16cid:durableId="423495896">
    <w:abstractNumId w:val="21"/>
  </w:num>
  <w:num w:numId="25" w16cid:durableId="823275233">
    <w:abstractNumId w:val="3"/>
  </w:num>
  <w:num w:numId="26" w16cid:durableId="213081857">
    <w:abstractNumId w:val="24"/>
  </w:num>
  <w:num w:numId="27" w16cid:durableId="1280796251">
    <w:abstractNumId w:val="13"/>
  </w:num>
  <w:num w:numId="28" w16cid:durableId="1451901606">
    <w:abstractNumId w:val="9"/>
  </w:num>
  <w:num w:numId="29" w16cid:durableId="385951439">
    <w:abstractNumId w:val="6"/>
  </w:num>
  <w:num w:numId="30" w16cid:durableId="977877424">
    <w:abstractNumId w:val="15"/>
  </w:num>
  <w:num w:numId="31" w16cid:durableId="14026945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A5"/>
    <w:rsid w:val="00024589"/>
    <w:rsid w:val="000530FA"/>
    <w:rsid w:val="000B03A4"/>
    <w:rsid w:val="000C1A0F"/>
    <w:rsid w:val="000C1AC8"/>
    <w:rsid w:val="000E0299"/>
    <w:rsid w:val="000E61BA"/>
    <w:rsid w:val="00151F58"/>
    <w:rsid w:val="001539D3"/>
    <w:rsid w:val="001764FF"/>
    <w:rsid w:val="00192EC4"/>
    <w:rsid w:val="001F1B9A"/>
    <w:rsid w:val="002473AF"/>
    <w:rsid w:val="00267589"/>
    <w:rsid w:val="00290A91"/>
    <w:rsid w:val="0029360A"/>
    <w:rsid w:val="00296779"/>
    <w:rsid w:val="00314F01"/>
    <w:rsid w:val="003241A8"/>
    <w:rsid w:val="00324C48"/>
    <w:rsid w:val="003851AF"/>
    <w:rsid w:val="00397C5F"/>
    <w:rsid w:val="003A61B8"/>
    <w:rsid w:val="003E33B3"/>
    <w:rsid w:val="00405DA5"/>
    <w:rsid w:val="00446B1A"/>
    <w:rsid w:val="004A60BC"/>
    <w:rsid w:val="004A62B9"/>
    <w:rsid w:val="005118A1"/>
    <w:rsid w:val="005203C0"/>
    <w:rsid w:val="00565156"/>
    <w:rsid w:val="005747D3"/>
    <w:rsid w:val="0058291C"/>
    <w:rsid w:val="00597208"/>
    <w:rsid w:val="005A4B90"/>
    <w:rsid w:val="005B7C7F"/>
    <w:rsid w:val="005D1E4F"/>
    <w:rsid w:val="005E1322"/>
    <w:rsid w:val="006706A5"/>
    <w:rsid w:val="00672C70"/>
    <w:rsid w:val="006A162C"/>
    <w:rsid w:val="006B62F3"/>
    <w:rsid w:val="0072099B"/>
    <w:rsid w:val="007212C3"/>
    <w:rsid w:val="00747FA6"/>
    <w:rsid w:val="00776D87"/>
    <w:rsid w:val="007F6712"/>
    <w:rsid w:val="00810499"/>
    <w:rsid w:val="00822074"/>
    <w:rsid w:val="0085473E"/>
    <w:rsid w:val="00862FE2"/>
    <w:rsid w:val="00871644"/>
    <w:rsid w:val="00893692"/>
    <w:rsid w:val="008E1A37"/>
    <w:rsid w:val="008E498B"/>
    <w:rsid w:val="008F76F1"/>
    <w:rsid w:val="008F7A07"/>
    <w:rsid w:val="00921D36"/>
    <w:rsid w:val="00927098"/>
    <w:rsid w:val="009407C9"/>
    <w:rsid w:val="00943DD0"/>
    <w:rsid w:val="0094536F"/>
    <w:rsid w:val="009C1F8A"/>
    <w:rsid w:val="00A40CA6"/>
    <w:rsid w:val="00AB0FA1"/>
    <w:rsid w:val="00AB74DA"/>
    <w:rsid w:val="00B24180"/>
    <w:rsid w:val="00B40C9D"/>
    <w:rsid w:val="00B429F9"/>
    <w:rsid w:val="00B771C8"/>
    <w:rsid w:val="00B81F42"/>
    <w:rsid w:val="00B82719"/>
    <w:rsid w:val="00B853E1"/>
    <w:rsid w:val="00BF0E2B"/>
    <w:rsid w:val="00C14B40"/>
    <w:rsid w:val="00C42C7E"/>
    <w:rsid w:val="00C56E9E"/>
    <w:rsid w:val="00C870B2"/>
    <w:rsid w:val="00CA1962"/>
    <w:rsid w:val="00CA38D1"/>
    <w:rsid w:val="00CB366F"/>
    <w:rsid w:val="00CD07FF"/>
    <w:rsid w:val="00CE7815"/>
    <w:rsid w:val="00D21401"/>
    <w:rsid w:val="00D34D37"/>
    <w:rsid w:val="00D5313A"/>
    <w:rsid w:val="00D76FCC"/>
    <w:rsid w:val="00D86623"/>
    <w:rsid w:val="00D962D8"/>
    <w:rsid w:val="00DD7285"/>
    <w:rsid w:val="00DD7E13"/>
    <w:rsid w:val="00DE52BF"/>
    <w:rsid w:val="00E279FA"/>
    <w:rsid w:val="00E91CEF"/>
    <w:rsid w:val="00E93EF6"/>
    <w:rsid w:val="00EE0A2A"/>
    <w:rsid w:val="00F00E86"/>
    <w:rsid w:val="00F45B98"/>
    <w:rsid w:val="00F66B3E"/>
    <w:rsid w:val="00F821C7"/>
    <w:rsid w:val="00F86A5F"/>
    <w:rsid w:val="00FC2BF8"/>
    <w:rsid w:val="00FE093E"/>
    <w:rsid w:val="00FE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D98F9"/>
  <w15:docId w15:val="{DAB85181-92F0-4565-91BC-96A45026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FA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6A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6A5"/>
  </w:style>
  <w:style w:type="paragraph" w:styleId="Footer">
    <w:name w:val="footer"/>
    <w:basedOn w:val="Normal"/>
    <w:link w:val="FooterChar"/>
    <w:uiPriority w:val="99"/>
    <w:unhideWhenUsed/>
    <w:rsid w:val="006706A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6A5"/>
  </w:style>
  <w:style w:type="paragraph" w:styleId="BalloonText">
    <w:name w:val="Balloon Text"/>
    <w:basedOn w:val="Normal"/>
    <w:link w:val="BalloonTextChar"/>
    <w:uiPriority w:val="99"/>
    <w:semiHidden/>
    <w:unhideWhenUsed/>
    <w:rsid w:val="006706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6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7FA6"/>
    <w:pPr>
      <w:ind w:left="720"/>
      <w:contextualSpacing/>
    </w:pPr>
  </w:style>
  <w:style w:type="table" w:styleId="TableGrid">
    <w:name w:val="Table Grid"/>
    <w:basedOn w:val="TableNormal"/>
    <w:uiPriority w:val="59"/>
    <w:rsid w:val="00FE0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0A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studio oz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Ifat Elimeleh</cp:lastModifiedBy>
  <cp:revision>2</cp:revision>
  <cp:lastPrinted>2012-01-11T14:16:00Z</cp:lastPrinted>
  <dcterms:created xsi:type="dcterms:W3CDTF">2023-02-22T14:56:00Z</dcterms:created>
  <dcterms:modified xsi:type="dcterms:W3CDTF">2023-02-22T14:56:00Z</dcterms:modified>
</cp:coreProperties>
</file>